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E642F" w14:textId="77777777" w:rsidR="007B6ECB" w:rsidRPr="008108E8" w:rsidRDefault="00000000">
      <w:pPr>
        <w:rPr>
          <w:rFonts w:ascii="Times New Roman" w:eastAsia="Times New Roman" w:hAnsi="Times New Roman" w:cs="Times New Roman"/>
          <w:b/>
          <w:bCs/>
        </w:rPr>
      </w:pPr>
      <w:r w:rsidRPr="008108E8">
        <w:rPr>
          <w:rFonts w:ascii="Times New Roman" w:eastAsia="Times New Roman" w:hAnsi="Times New Roman" w:cs="Times New Roman"/>
          <w:b/>
          <w:bCs/>
        </w:rPr>
        <w:t>ASIAN ASSOCIATION OF AGRICULTURAL COLLEGES AND UNIVERSITIES</w:t>
      </w:r>
    </w:p>
    <w:p w14:paraId="7A362341" w14:textId="77777777" w:rsidR="007B6ECB" w:rsidRPr="008108E8" w:rsidRDefault="00000000">
      <w:pPr>
        <w:rPr>
          <w:rFonts w:ascii="Times New Roman" w:eastAsia="Times New Roman" w:hAnsi="Times New Roman" w:cs="Times New Roman"/>
        </w:rPr>
      </w:pPr>
      <w:r w:rsidRPr="008108E8">
        <w:rPr>
          <w:rFonts w:ascii="Times New Roman" w:eastAsia="Times New Roman" w:hAnsi="Times New Roman" w:cs="Times New Roman"/>
          <w:b/>
          <w:bCs/>
        </w:rPr>
        <w:t>2026 Summer Enrichment Program</w:t>
      </w:r>
      <w:r w:rsidRPr="008108E8">
        <w:rPr>
          <w:rFonts w:ascii="Times New Roman" w:eastAsia="Times New Roman" w:hAnsi="Times New Roman" w:cs="Times New Roman"/>
        </w:rPr>
        <w:t xml:space="preserve"> | University of the Philippines Los Baños</w:t>
      </w:r>
    </w:p>
    <w:p w14:paraId="5D848B33" w14:textId="38FB91EF" w:rsidR="007B6ECB" w:rsidRDefault="00000000">
      <w:pPr>
        <w:rPr>
          <w:rFonts w:ascii="Times New Roman" w:eastAsia="Times New Roman" w:hAnsi="Times New Roman" w:cs="Times New Roman"/>
        </w:rPr>
      </w:pPr>
      <w:r w:rsidRPr="008108E8">
        <w:rPr>
          <w:rFonts w:ascii="Times New Roman" w:eastAsia="Times New Roman" w:hAnsi="Times New Roman" w:cs="Times New Roman"/>
        </w:rPr>
        <w:t>July 20 - 31, 2026</w:t>
      </w:r>
    </w:p>
    <w:p w14:paraId="5C120162" w14:textId="77777777" w:rsidR="001123B9" w:rsidRPr="008108E8" w:rsidRDefault="001123B9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86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6"/>
        <w:gridCol w:w="6453"/>
      </w:tblGrid>
      <w:tr w:rsidR="0011192D" w:rsidRPr="008108E8" w14:paraId="336410BE" w14:textId="77777777" w:rsidTr="0011192D">
        <w:trPr>
          <w:trHeight w:val="211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15DE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C687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Program</w:t>
            </w:r>
          </w:p>
        </w:tc>
      </w:tr>
      <w:tr w:rsidR="0011192D" w:rsidRPr="008108E8" w14:paraId="4524F46E" w14:textId="77777777" w:rsidTr="0011192D">
        <w:trPr>
          <w:trHeight w:val="610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141B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Sun | July 19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036F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Arrival and Accommodation</w:t>
            </w:r>
          </w:p>
          <w:p w14:paraId="509B98EF" w14:textId="3210FAD3" w:rsidR="0011192D" w:rsidRPr="008108E8" w:rsidRDefault="001119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Check-in</w:t>
            </w:r>
            <w:r w:rsidRPr="008108E8">
              <w:rPr>
                <w:rFonts w:ascii="Times New Roman" w:eastAsia="Times New Roman" w:hAnsi="Times New Roman" w:cs="Times New Roman"/>
              </w:rPr>
              <w:t xml:space="preserve"> at UPLB Obdulia F. Sison Hall (OFSH)</w:t>
            </w:r>
          </w:p>
        </w:tc>
      </w:tr>
      <w:tr w:rsidR="0011192D" w:rsidRPr="008108E8" w14:paraId="5B3EB969" w14:textId="77777777" w:rsidTr="00BD4FFD">
        <w:trPr>
          <w:trHeight w:val="2792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0B09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Mon | July 20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2166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Opening Activities</w:t>
            </w:r>
          </w:p>
          <w:p w14:paraId="34C42AA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</w:t>
            </w:r>
          </w:p>
          <w:p w14:paraId="64A65350" w14:textId="77777777" w:rsidR="0011192D" w:rsidRPr="008108E8" w:rsidRDefault="001119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Welcome Ceremony</w:t>
            </w:r>
          </w:p>
          <w:p w14:paraId="5BD718CD" w14:textId="77777777" w:rsidR="0011192D" w:rsidRPr="008108E8" w:rsidRDefault="001119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Presentation of House Rules and Program Overview</w:t>
            </w:r>
          </w:p>
          <w:p w14:paraId="4CF1EFAD" w14:textId="2C95FA28" w:rsidR="0011192D" w:rsidRPr="00BD4FFD" w:rsidRDefault="0011192D" w:rsidP="001119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Orientation on UPLB</w:t>
            </w:r>
            <w:r>
              <w:rPr>
                <w:rFonts w:ascii="Times New Roman" w:eastAsia="Times New Roman" w:hAnsi="Times New Roman" w:cs="Times New Roman"/>
              </w:rPr>
              <w:t xml:space="preserve"> R</w:t>
            </w:r>
            <w:r w:rsidRPr="008108E8">
              <w:rPr>
                <w:rFonts w:ascii="Times New Roman" w:eastAsia="Times New Roman" w:hAnsi="Times New Roman" w:cs="Times New Roman"/>
              </w:rPr>
              <w:t xml:space="preserve">esearch,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8108E8">
              <w:rPr>
                <w:rFonts w:ascii="Times New Roman" w:eastAsia="Times New Roman" w:hAnsi="Times New Roman" w:cs="Times New Roman"/>
              </w:rPr>
              <w:t xml:space="preserve">xtension,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 w:rsidRPr="008108E8">
              <w:rPr>
                <w:rFonts w:ascii="Times New Roman" w:eastAsia="Times New Roman" w:hAnsi="Times New Roman" w:cs="Times New Roman"/>
              </w:rPr>
              <w:t xml:space="preserve">ommunity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8108E8">
              <w:rPr>
                <w:rFonts w:ascii="Times New Roman" w:eastAsia="Times New Roman" w:hAnsi="Times New Roman" w:cs="Times New Roman"/>
              </w:rPr>
              <w:t xml:space="preserve">ngagement, and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8108E8">
              <w:rPr>
                <w:rFonts w:ascii="Times New Roman" w:eastAsia="Times New Roman" w:hAnsi="Times New Roman" w:cs="Times New Roman"/>
              </w:rPr>
              <w:t>artnership</w:t>
            </w:r>
            <w:r>
              <w:rPr>
                <w:rFonts w:ascii="Times New Roman" w:eastAsia="Times New Roman" w:hAnsi="Times New Roman" w:cs="Times New Roman"/>
              </w:rPr>
              <w:t xml:space="preserve"> Initiatives</w:t>
            </w:r>
          </w:p>
          <w:p w14:paraId="3EEF8EC2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Afternoon</w:t>
            </w:r>
          </w:p>
          <w:p w14:paraId="6939FB41" w14:textId="129F7A88" w:rsidR="0011192D" w:rsidRPr="00BD4FFD" w:rsidRDefault="0011192D" w:rsidP="00BD4FF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 xml:space="preserve">Campus Tour </w:t>
            </w:r>
          </w:p>
          <w:p w14:paraId="7068C9B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Evening</w:t>
            </w:r>
          </w:p>
          <w:p w14:paraId="7F109C1E" w14:textId="77777777" w:rsidR="0011192D" w:rsidRPr="008108E8" w:rsidRDefault="0011192D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Welcome Dinner</w:t>
            </w:r>
          </w:p>
          <w:p w14:paraId="3B423524" w14:textId="28823ADC" w:rsidR="0011192D" w:rsidRPr="008108E8" w:rsidRDefault="0011192D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Cultural Presentations</w:t>
            </w:r>
          </w:p>
        </w:tc>
      </w:tr>
      <w:tr w:rsidR="0011192D" w:rsidRPr="008108E8" w14:paraId="1114D006" w14:textId="77777777" w:rsidTr="0011192D">
        <w:trPr>
          <w:trHeight w:val="1629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BE61C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Tue | July 21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78867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Academic Engagement</w:t>
            </w:r>
          </w:p>
          <w:p w14:paraId="4058B527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</w:t>
            </w:r>
          </w:p>
          <w:p w14:paraId="46E0F602" w14:textId="0788BC99" w:rsidR="0011192D" w:rsidRPr="00BD4FFD" w:rsidRDefault="0011192D" w:rsidP="00BD4FFD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Lectures and </w:t>
            </w:r>
            <w:r w:rsidRPr="008108E8">
              <w:rPr>
                <w:rFonts w:ascii="Times New Roman" w:eastAsia="Times New Roman" w:hAnsi="Times New Roman" w:cs="Times New Roman"/>
              </w:rPr>
              <w:t>S</w:t>
            </w: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eminars</w:t>
            </w:r>
          </w:p>
          <w:p w14:paraId="3F4A8C6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Afternoon</w:t>
            </w:r>
          </w:p>
          <w:p w14:paraId="2FDD070B" w14:textId="0261C4B8" w:rsidR="0011192D" w:rsidRPr="008108E8" w:rsidRDefault="0011192D" w:rsidP="00E05C2D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Tour of UPLB and the College of Agriculture and Food Science Academic and Research Units</w:t>
            </w:r>
          </w:p>
        </w:tc>
      </w:tr>
      <w:tr w:rsidR="0011192D" w:rsidRPr="008108E8" w14:paraId="3B85208C" w14:textId="77777777" w:rsidTr="0011192D">
        <w:trPr>
          <w:trHeight w:val="2263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D21DC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Wed | July 22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F127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Academic Engagement</w:t>
            </w:r>
          </w:p>
          <w:p w14:paraId="45984527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</w:t>
            </w:r>
          </w:p>
          <w:p w14:paraId="3FEE6A7B" w14:textId="7F9C0B2A" w:rsidR="0011192D" w:rsidRPr="00BD4FFD" w:rsidRDefault="0011192D" w:rsidP="00BD4FFD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Lectures and Seminars</w:t>
            </w:r>
          </w:p>
          <w:p w14:paraId="3877B757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Afternoon</w:t>
            </w:r>
          </w:p>
          <w:p w14:paraId="0CB6A1CE" w14:textId="28FE88E1" w:rsidR="0011192D" w:rsidRPr="00BD4FFD" w:rsidRDefault="0011192D" w:rsidP="00BD4FFD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Tour of UPLB and the College of Agriculture and Food Science Academic and Research Units</w:t>
            </w:r>
          </w:p>
          <w:p w14:paraId="6EDEAC4E" w14:textId="5726F5F5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EE0000"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Evening</w:t>
            </w:r>
          </w:p>
          <w:p w14:paraId="6F8531A1" w14:textId="6B61450B" w:rsidR="0011192D" w:rsidRPr="008108E8" w:rsidRDefault="0011192D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Students’ Cultural Night </w:t>
            </w:r>
          </w:p>
        </w:tc>
      </w:tr>
      <w:tr w:rsidR="0011192D" w:rsidRPr="008108E8" w14:paraId="6C3F0650" w14:textId="77777777" w:rsidTr="0011192D">
        <w:trPr>
          <w:trHeight w:val="407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E75F8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Thu | July 23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0A680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Field Exposure (Southern Luzon)</w:t>
            </w:r>
          </w:p>
          <w:p w14:paraId="2B405CA2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</w:t>
            </w:r>
          </w:p>
          <w:p w14:paraId="02AB7D7C" w14:textId="037F7629" w:rsidR="0011192D" w:rsidRPr="00BD4FFD" w:rsidRDefault="0011192D" w:rsidP="00E05C2D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Tree-planting Activity at UPLB Land Grant</w:t>
            </w:r>
          </w:p>
          <w:p w14:paraId="2F03BBB1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Afternoon</w:t>
            </w:r>
          </w:p>
          <w:p w14:paraId="047AB514" w14:textId="68AEB437" w:rsidR="0011192D" w:rsidRPr="008108E8" w:rsidRDefault="0011192D" w:rsidP="00E05C2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Bukid Amara </w:t>
            </w:r>
            <w:r w:rsidRPr="00BD4FFD">
              <w:rPr>
                <w:rFonts w:ascii="Times New Roman" w:eastAsia="Times New Roman" w:hAnsi="Times New Roman" w:cs="Times New Roman"/>
                <w:color w:val="000000"/>
              </w:rPr>
              <w:t>- f</w:t>
            </w:r>
            <w:r w:rsidRPr="00BD4FFD">
              <w:rPr>
                <w:rFonts w:ascii="Times New Roman" w:eastAsia="Times New Roman" w:hAnsi="Times New Roman" w:cs="Times New Roman"/>
                <w:color w:val="000000"/>
              </w:rPr>
              <w:t xml:space="preserve">arm tour </w:t>
            </w:r>
            <w:r w:rsidRPr="00BD4FFD"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r w:rsidRPr="00BD4FFD">
              <w:rPr>
                <w:rFonts w:ascii="Times New Roman" w:eastAsia="Times New Roman" w:hAnsi="Times New Roman" w:cs="Times New Roman"/>
                <w:color w:val="000000"/>
              </w:rPr>
              <w:t xml:space="preserve"> demonstrations </w:t>
            </w:r>
            <w:r w:rsidR="00BD4FFD">
              <w:rPr>
                <w:rFonts w:ascii="Times New Roman" w:eastAsia="Times New Roman" w:hAnsi="Times New Roman" w:cs="Times New Roman"/>
                <w:color w:val="000000"/>
              </w:rPr>
              <w:t xml:space="preserve">on </w:t>
            </w:r>
            <w:r w:rsidRPr="00BD4FFD">
              <w:rPr>
                <w:rFonts w:ascii="Times New Roman" w:eastAsia="Times New Roman" w:hAnsi="Times New Roman" w:cs="Times New Roman"/>
                <w:color w:val="000000"/>
              </w:rPr>
              <w:t xml:space="preserve">precision farming, smart agriculture technologies, </w:t>
            </w:r>
            <w:proofErr w:type="spellStart"/>
            <w:r w:rsidRPr="00BD4FFD">
              <w:rPr>
                <w:rFonts w:ascii="Times New Roman" w:eastAsia="Times New Roman" w:hAnsi="Times New Roman" w:cs="Times New Roman"/>
                <w:color w:val="000000"/>
              </w:rPr>
              <w:t>agri</w:t>
            </w:r>
            <w:proofErr w:type="spellEnd"/>
            <w:r w:rsidRPr="00BD4FFD">
              <w:rPr>
                <w:rFonts w:ascii="Times New Roman" w:eastAsia="Times New Roman" w:hAnsi="Times New Roman" w:cs="Times New Roman"/>
                <w:color w:val="000000"/>
              </w:rPr>
              <w:t>-tourism</w:t>
            </w:r>
            <w:r w:rsidR="00BD4FFD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11192D" w:rsidRPr="008108E8" w14:paraId="2D2B1FAD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196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Fri | July 24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6803B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Field Exposure (Cavite)</w:t>
            </w:r>
          </w:p>
          <w:p w14:paraId="50DA2158" w14:textId="4BE4A4B0" w:rsidR="0011192D" w:rsidRPr="008108E8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Morning/Afternoon</w:t>
            </w:r>
          </w:p>
          <w:p w14:paraId="2AC50D90" w14:textId="58AE80D0" w:rsidR="0011192D" w:rsidRPr="008108E8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Cavite State University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CavSU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  <w:p w14:paraId="524A9698" w14:textId="77777777" w:rsidR="0011192D" w:rsidRPr="008108E8" w:rsidRDefault="0011192D" w:rsidP="008108E8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80809"/>
              </w:rPr>
            </w:pPr>
            <w:r w:rsidRPr="008108E8">
              <w:rPr>
                <w:rFonts w:ascii="Times New Roman" w:eastAsia="Times New Roman" w:hAnsi="Times New Roman" w:cs="Times New Roman"/>
                <w:color w:val="080809"/>
              </w:rPr>
              <w:t>Sugar Palm Research Information and Trade (SPRINT) Center</w:t>
            </w:r>
          </w:p>
          <w:p w14:paraId="12802009" w14:textId="77777777" w:rsidR="0011192D" w:rsidRPr="008108E8" w:rsidRDefault="0011192D" w:rsidP="008108E8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80809"/>
              </w:rPr>
              <w:lastRenderedPageBreak/>
              <w:t>Bee Research, Innovation, Trade, and Extension (BRITE) Center</w:t>
            </w:r>
          </w:p>
          <w:p w14:paraId="432EA187" w14:textId="19EB2B16" w:rsidR="0011192D" w:rsidRPr="008108E8" w:rsidRDefault="0011192D" w:rsidP="008108E8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80809"/>
              </w:rPr>
              <w:t>National Coffee Research Development and Extension Center (NCRDEC)</w:t>
            </w:r>
          </w:p>
        </w:tc>
      </w:tr>
      <w:tr w:rsidR="0011192D" w:rsidRPr="008108E8" w14:paraId="7D760AE2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02CA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lastRenderedPageBreak/>
              <w:t>Sat | July 25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B422" w14:textId="7DE17A61" w:rsidR="00BD4FFD" w:rsidRPr="00BD4FFD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Transition to Central Luzon</w:t>
            </w:r>
          </w:p>
          <w:p w14:paraId="3620DFC8" w14:textId="332583B8" w:rsidR="0011192D" w:rsidRPr="008108E8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Central Luzon State University (CLSU) </w:t>
            </w:r>
          </w:p>
          <w:p w14:paraId="11147639" w14:textId="1A3C177D" w:rsidR="0011192D" w:rsidRPr="0011192D" w:rsidRDefault="0011192D" w:rsidP="0011192D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1192D">
              <w:rPr>
                <w:rFonts w:ascii="Times New Roman" w:eastAsia="Times New Roman" w:hAnsi="Times New Roman" w:cs="Times New Roman"/>
                <w:color w:val="000000"/>
              </w:rPr>
              <w:t xml:space="preserve">Check-in procedures at temporary accommodation </w:t>
            </w:r>
          </w:p>
          <w:p w14:paraId="2D4E726E" w14:textId="1BD1257F" w:rsidR="0011192D" w:rsidRPr="008108E8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</w:t>
            </w:r>
            <w:r w:rsidR="00BD4FFD">
              <w:rPr>
                <w:rFonts w:ascii="Times New Roman" w:eastAsia="Times New Roman" w:hAnsi="Times New Roman" w:cs="Times New Roman"/>
                <w:b/>
                <w:bCs/>
              </w:rPr>
              <w:t>/Afternoon</w:t>
            </w:r>
          </w:p>
          <w:p w14:paraId="5A6F4A6D" w14:textId="00BC6733" w:rsidR="0011192D" w:rsidRPr="00BD4FFD" w:rsidRDefault="0011192D" w:rsidP="008108E8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Welcome Program and Orientation</w:t>
            </w:r>
          </w:p>
          <w:p w14:paraId="7D0174D3" w14:textId="77777777" w:rsidR="0011192D" w:rsidRPr="008108E8" w:rsidRDefault="0011192D" w:rsidP="008108E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Philippine Carabao Center (</w:t>
            </w:r>
            <w:r w:rsidRPr="008108E8">
              <w:rPr>
                <w:rFonts w:ascii="Times New Roman" w:eastAsia="Times New Roman" w:hAnsi="Times New Roman" w:cs="Times New Roman"/>
              </w:rPr>
              <w:t>PCC</w:t>
            </w:r>
            <w:r w:rsidRPr="008108E8">
              <w:rPr>
                <w:rFonts w:ascii="Times New Roman" w:eastAsia="Times New Roman" w:hAnsi="Times New Roman" w:cs="Times New Roman"/>
              </w:rPr>
              <w:t>)</w:t>
            </w:r>
          </w:p>
          <w:p w14:paraId="433D44BC" w14:textId="03776A30" w:rsidR="0011192D" w:rsidRPr="008108E8" w:rsidRDefault="0011192D" w:rsidP="008108E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Phil</w:t>
            </w:r>
            <w:r w:rsidRPr="008108E8">
              <w:rPr>
                <w:rFonts w:ascii="Times New Roman" w:eastAsia="Times New Roman" w:hAnsi="Times New Roman" w:cs="Times New Roman"/>
              </w:rPr>
              <w:t>R</w:t>
            </w:r>
            <w:r w:rsidRPr="008108E8">
              <w:rPr>
                <w:rFonts w:ascii="Times New Roman" w:eastAsia="Times New Roman" w:hAnsi="Times New Roman" w:cs="Times New Roman"/>
              </w:rPr>
              <w:t>ice</w:t>
            </w:r>
          </w:p>
          <w:p w14:paraId="7A872D88" w14:textId="32A65BEC" w:rsidR="0011192D" w:rsidRPr="008108E8" w:rsidRDefault="0011192D" w:rsidP="008108E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Philippine Center for Postharvest Development and Mechanization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</w:rPr>
              <w:t>P</w:t>
            </w:r>
            <w:r w:rsidRPr="008108E8">
              <w:rPr>
                <w:rFonts w:ascii="Times New Roman" w:eastAsia="Times New Roman" w:hAnsi="Times New Roman" w:cs="Times New Roman"/>
              </w:rPr>
              <w:t>hilMech</w:t>
            </w:r>
            <w:proofErr w:type="spellEnd"/>
            <w:r w:rsidRPr="008108E8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1192D" w:rsidRPr="008108E8" w14:paraId="74F14F6B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6EB2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Sun | July 26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8067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Field Exposure (CLSU)</w:t>
            </w:r>
          </w:p>
          <w:p w14:paraId="586DABCF" w14:textId="77777777" w:rsidR="0011192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Morning/Afternoon</w:t>
            </w:r>
          </w:p>
          <w:p w14:paraId="572443C2" w14:textId="21F4E146" w:rsidR="0011192D" w:rsidRPr="008108E8" w:rsidRDefault="0011192D" w:rsidP="008108E8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Campus Tour</w:t>
            </w:r>
          </w:p>
          <w:p w14:paraId="02650D7A" w14:textId="60524CEE" w:rsidR="0011192D" w:rsidRPr="008108E8" w:rsidRDefault="001119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ItikPINAS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 Project 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uck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roduction and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rocessing)</w:t>
            </w:r>
          </w:p>
          <w:p w14:paraId="79C2BCA9" w14:textId="77777777" w:rsidR="0011192D" w:rsidRPr="008108E8" w:rsidRDefault="001119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Native swine research (CL Black)</w:t>
            </w:r>
          </w:p>
          <w:p w14:paraId="525CEE80" w14:textId="77777777" w:rsidR="0011192D" w:rsidRPr="008108E8" w:rsidRDefault="001119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Small ruminant facilities (goat and sheep)</w:t>
            </w:r>
          </w:p>
          <w:p w14:paraId="4A44A291" w14:textId="0FDDA3CB" w:rsidR="0011192D" w:rsidRPr="008108E8" w:rsidRDefault="001119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In-land Fisheries Program</w:t>
            </w:r>
          </w:p>
        </w:tc>
      </w:tr>
      <w:tr w:rsidR="0011192D" w:rsidRPr="008108E8" w14:paraId="1803F999" w14:textId="77777777" w:rsidTr="0011192D">
        <w:trPr>
          <w:trHeight w:val="142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C54A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Mon | July 27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4050" w14:textId="08AD0DAC" w:rsidR="0011192D" w:rsidRPr="00BD4FFD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Travel to Northern Luzon</w:t>
            </w:r>
          </w:p>
          <w:p w14:paraId="1AC41F59" w14:textId="6FBE3709" w:rsidR="0011192D" w:rsidRPr="008108E8" w:rsidRDefault="0011192D" w:rsidP="008108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Mariano Marcos State University (MMSU)</w:t>
            </w:r>
          </w:p>
          <w:p w14:paraId="4040F999" w14:textId="2DEBFD4C" w:rsidR="0011192D" w:rsidRPr="00BD4FFD" w:rsidRDefault="0011192D" w:rsidP="00BD4FF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Check-in procedures at temporary accommodation at MMSU Review Center/Mansion/Hostel</w:t>
            </w:r>
          </w:p>
          <w:p w14:paraId="17B42C17" w14:textId="2266646A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Morning/Afternoon</w:t>
            </w:r>
          </w:p>
          <w:p w14:paraId="537E2D12" w14:textId="77777777" w:rsidR="0011192D" w:rsidRDefault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Welcome Program</w:t>
            </w:r>
          </w:p>
          <w:p w14:paraId="4B918D81" w14:textId="4A7307E8" w:rsidR="0011192D" w:rsidRPr="008108E8" w:rsidRDefault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Campus Tour</w:t>
            </w:r>
          </w:p>
          <w:p w14:paraId="3D54904D" w14:textId="77777777" w:rsidR="0011192D" w:rsidRPr="008108E8" w:rsidRDefault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Bamboo Processing Center</w:t>
            </w:r>
          </w:p>
          <w:p w14:paraId="7030A546" w14:textId="77777777" w:rsidR="0011192D" w:rsidRPr="008108E8" w:rsidRDefault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National Bioenergy Research &amp; Innovation Center</w:t>
            </w:r>
          </w:p>
          <w:p w14:paraId="15415D54" w14:textId="77777777" w:rsidR="0011192D" w:rsidRPr="008108E8" w:rsidRDefault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Food Innovation Center</w:t>
            </w:r>
          </w:p>
          <w:p w14:paraId="2C8C95ED" w14:textId="735AF4F1" w:rsidR="0011192D" w:rsidRPr="0011192D" w:rsidRDefault="0011192D" w:rsidP="001119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Afternoon jog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Currimao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 Sea Wall) </w:t>
            </w:r>
          </w:p>
        </w:tc>
      </w:tr>
      <w:tr w:rsidR="0011192D" w:rsidRPr="008108E8" w14:paraId="0CDA54EF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1262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Tue | July 28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69AB9" w14:textId="4E7B62BA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Morning/Afternoon</w:t>
            </w:r>
          </w:p>
          <w:p w14:paraId="59E4E7D4" w14:textId="77777777" w:rsidR="0011192D" w:rsidRPr="008108E8" w:rsidRDefault="001119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Renewable energy exposure (Bangui </w:t>
            </w:r>
            <w:proofErr w:type="gram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Wind Mill</w:t>
            </w:r>
            <w:proofErr w:type="gram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3D9E8AC1" w14:textId="77777777" w:rsidR="0011192D" w:rsidRPr="008108E8" w:rsidRDefault="001119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Nature trip (Burgos &amp; 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Pagudpud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063DE6AF" w14:textId="77777777" w:rsidR="0011192D" w:rsidRPr="008108E8" w:rsidRDefault="001119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Small business exposure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Dumalneg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 Native Fruits Winery)</w:t>
            </w:r>
          </w:p>
          <w:p w14:paraId="710DC74F" w14:textId="77777777" w:rsidR="0011192D" w:rsidRPr="008108E8" w:rsidRDefault="001119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Heritage site exposure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Paoay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 Church)</w:t>
            </w:r>
          </w:p>
          <w:p w14:paraId="6813505B" w14:textId="18193905" w:rsidR="0011192D" w:rsidRPr="0011192D" w:rsidRDefault="0011192D" w:rsidP="001119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Extreme activities (</w:t>
            </w:r>
            <w:proofErr w:type="spellStart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>Paoay</w:t>
            </w:r>
            <w:proofErr w:type="spellEnd"/>
            <w:r w:rsidRPr="008108E8">
              <w:rPr>
                <w:rFonts w:ascii="Times New Roman" w:eastAsia="Times New Roman" w:hAnsi="Times New Roman" w:cs="Times New Roman"/>
                <w:color w:val="000000"/>
              </w:rPr>
              <w:t xml:space="preserve"> Sand Dunes)</w:t>
            </w:r>
            <w:r w:rsidRPr="0011192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11192D" w:rsidRPr="008108E8" w14:paraId="0A03D296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919A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Wed | July 29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4245" w14:textId="57E45559" w:rsidR="00BD4FFD" w:rsidRPr="00BD4FFD" w:rsidRDefault="00BD4FFD" w:rsidP="00BD4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Ceremonial Visit and Return to UPLB</w:t>
            </w:r>
          </w:p>
          <w:p w14:paraId="34BFE0F7" w14:textId="1D8ECAB5" w:rsidR="0011192D" w:rsidRPr="008108E8" w:rsidRDefault="0011192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Benguet State University - </w:t>
            </w:r>
            <w:r w:rsidRPr="0011192D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AAACU Founding Site Ceremonial Visit</w:t>
            </w:r>
          </w:p>
          <w:p w14:paraId="40263C25" w14:textId="1D39C555" w:rsidR="0011192D" w:rsidRPr="008108E8" w:rsidRDefault="0011192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Transit to UPLB</w:t>
            </w:r>
          </w:p>
        </w:tc>
      </w:tr>
      <w:tr w:rsidR="0011192D" w:rsidRPr="008108E8" w14:paraId="50E79F16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8B99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Thu | July 30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6892" w14:textId="4D00BD9B" w:rsidR="0011192D" w:rsidRPr="0011192D" w:rsidRDefault="0011192D" w:rsidP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Students’ </w:t>
            </w: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Synthesis Preparation Day</w:t>
            </w:r>
          </w:p>
        </w:tc>
      </w:tr>
      <w:tr w:rsidR="0011192D" w:rsidRPr="008108E8" w14:paraId="011D8447" w14:textId="77777777" w:rsidTr="0011192D">
        <w:trPr>
          <w:trHeight w:val="115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E7EF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t>Fri | July 31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9D9A" w14:textId="77777777" w:rsidR="0011192D" w:rsidRPr="00BD4FFD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D4FF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Program Culmination</w:t>
            </w:r>
          </w:p>
          <w:p w14:paraId="523F1EB8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Morning</w:t>
            </w:r>
          </w:p>
          <w:p w14:paraId="0B082D6B" w14:textId="0BA1527C" w:rsidR="0011192D" w:rsidRDefault="0011192D" w:rsidP="0011192D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Reflection and group presentations</w:t>
            </w:r>
          </w:p>
          <w:p w14:paraId="0597B6E1" w14:textId="77777777" w:rsidR="0011192D" w:rsidRPr="0011192D" w:rsidRDefault="0011192D" w:rsidP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3C31199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Afternoon</w:t>
            </w:r>
          </w:p>
          <w:p w14:paraId="7D870F77" w14:textId="77777777" w:rsidR="0011192D" w:rsidRPr="008108E8" w:rsidRDefault="0011192D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108E8">
              <w:rPr>
                <w:rFonts w:ascii="Times New Roman" w:eastAsia="Times New Roman" w:hAnsi="Times New Roman" w:cs="Times New Roman"/>
                <w:color w:val="000000"/>
              </w:rPr>
              <w:t>Closing program and Awarding of Certificates</w:t>
            </w:r>
          </w:p>
        </w:tc>
      </w:tr>
      <w:tr w:rsidR="0011192D" w:rsidRPr="008108E8" w14:paraId="39504222" w14:textId="77777777" w:rsidTr="0011192D">
        <w:trPr>
          <w:trHeight w:val="211"/>
        </w:trPr>
        <w:tc>
          <w:tcPr>
            <w:tcW w:w="2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5AC7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08E8">
              <w:rPr>
                <w:rFonts w:ascii="Times New Roman" w:eastAsia="Times New Roman" w:hAnsi="Times New Roman" w:cs="Times New Roman"/>
              </w:rPr>
              <w:lastRenderedPageBreak/>
              <w:t>Sat | August 1</w:t>
            </w:r>
          </w:p>
        </w:tc>
        <w:tc>
          <w:tcPr>
            <w:tcW w:w="6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F6CF9" w14:textId="77777777" w:rsidR="0011192D" w:rsidRPr="008108E8" w:rsidRDefault="001119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108E8">
              <w:rPr>
                <w:rFonts w:ascii="Times New Roman" w:eastAsia="Times New Roman" w:hAnsi="Times New Roman" w:cs="Times New Roman"/>
                <w:b/>
                <w:bCs/>
              </w:rPr>
              <w:t>Departure of Participants</w:t>
            </w:r>
          </w:p>
        </w:tc>
      </w:tr>
    </w:tbl>
    <w:p w14:paraId="025828F0" w14:textId="77777777" w:rsidR="007B6ECB" w:rsidRPr="008108E8" w:rsidRDefault="007B6E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sectPr w:rsidR="007B6ECB" w:rsidRPr="008108E8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D6C4E" w14:textId="77777777" w:rsidR="00FE6516" w:rsidRDefault="00FE6516">
      <w:pPr>
        <w:spacing w:line="240" w:lineRule="auto"/>
      </w:pPr>
      <w:r>
        <w:separator/>
      </w:r>
    </w:p>
  </w:endnote>
  <w:endnote w:type="continuationSeparator" w:id="0">
    <w:p w14:paraId="704A1B72" w14:textId="77777777" w:rsidR="00FE6516" w:rsidRDefault="00FE6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BDD3A37C-0E59-A047-8210-0571B9996F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1EAED54-5EEC-AB4E-BDA8-001C15EC2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C0F8AF-A94C-3544-ACEF-7F7D9503EDA4}"/>
    <w:embedBold r:id="rId4" w:fontKey="{CF07D074-EE33-FE45-9BC3-9B1EC7905AA8}"/>
    <w:embedItalic r:id="rId5" w:fontKey="{2F35580D-349D-C04F-88B2-6DD64D2DE2E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9B305DEE-C21F-9540-AD25-A2F864CA9D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B906307-4469-1147-8EB8-020EBEF396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228B1E-2EB4-B746-89B2-DA677FE7BDC7}"/>
    <w:embedItalic r:id="rId9" w:fontKey="{F7A2303E-2E14-EF43-816B-66B5A95B22E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0" w:fontKey="{B40A254E-950D-7547-A04D-2ABE9E178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D5595F9-1A22-2D4D-80BF-7FBC697D3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8F663" w14:textId="77777777" w:rsidR="007B6EC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05C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CB3CB" w14:textId="77777777" w:rsidR="00FE6516" w:rsidRDefault="00FE6516">
      <w:pPr>
        <w:spacing w:line="240" w:lineRule="auto"/>
      </w:pPr>
      <w:r>
        <w:separator/>
      </w:r>
    </w:p>
  </w:footnote>
  <w:footnote w:type="continuationSeparator" w:id="0">
    <w:p w14:paraId="774C3E42" w14:textId="77777777" w:rsidR="00FE6516" w:rsidRDefault="00FE65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B2272"/>
    <w:multiLevelType w:val="multilevel"/>
    <w:tmpl w:val="560A1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72531"/>
    <w:multiLevelType w:val="multilevel"/>
    <w:tmpl w:val="146CE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530AB8"/>
    <w:multiLevelType w:val="multilevel"/>
    <w:tmpl w:val="B53441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EA77B6"/>
    <w:multiLevelType w:val="multilevel"/>
    <w:tmpl w:val="C622B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AD6C24"/>
    <w:multiLevelType w:val="multilevel"/>
    <w:tmpl w:val="C82A8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3867DF"/>
    <w:multiLevelType w:val="multilevel"/>
    <w:tmpl w:val="6A106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4FB1C58"/>
    <w:multiLevelType w:val="multilevel"/>
    <w:tmpl w:val="B0D0A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5C23C5"/>
    <w:multiLevelType w:val="multilevel"/>
    <w:tmpl w:val="C6B22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534D82"/>
    <w:multiLevelType w:val="multilevel"/>
    <w:tmpl w:val="8E92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9C3C2E"/>
    <w:multiLevelType w:val="multilevel"/>
    <w:tmpl w:val="E0860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F01F24"/>
    <w:multiLevelType w:val="multilevel"/>
    <w:tmpl w:val="B0D0A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85B6450"/>
    <w:multiLevelType w:val="multilevel"/>
    <w:tmpl w:val="3C0AA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C5624B5"/>
    <w:multiLevelType w:val="multilevel"/>
    <w:tmpl w:val="C4906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07363CB"/>
    <w:multiLevelType w:val="multilevel"/>
    <w:tmpl w:val="81E22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B4865B0"/>
    <w:multiLevelType w:val="multilevel"/>
    <w:tmpl w:val="D8FCC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4E428A"/>
    <w:multiLevelType w:val="hybridMultilevel"/>
    <w:tmpl w:val="D6FE5442"/>
    <w:lvl w:ilvl="0" w:tplc="DEAE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D606B"/>
    <w:multiLevelType w:val="multilevel"/>
    <w:tmpl w:val="5538D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284377">
    <w:abstractNumId w:val="14"/>
  </w:num>
  <w:num w:numId="2" w16cid:durableId="857625159">
    <w:abstractNumId w:val="2"/>
  </w:num>
  <w:num w:numId="3" w16cid:durableId="681930019">
    <w:abstractNumId w:val="0"/>
  </w:num>
  <w:num w:numId="4" w16cid:durableId="863788216">
    <w:abstractNumId w:val="11"/>
  </w:num>
  <w:num w:numId="5" w16cid:durableId="907150093">
    <w:abstractNumId w:val="8"/>
  </w:num>
  <w:num w:numId="6" w16cid:durableId="1491677476">
    <w:abstractNumId w:val="10"/>
  </w:num>
  <w:num w:numId="7" w16cid:durableId="1936937975">
    <w:abstractNumId w:val="12"/>
  </w:num>
  <w:num w:numId="8" w16cid:durableId="1446804939">
    <w:abstractNumId w:val="16"/>
  </w:num>
  <w:num w:numId="9" w16cid:durableId="311257561">
    <w:abstractNumId w:val="4"/>
  </w:num>
  <w:num w:numId="10" w16cid:durableId="528182200">
    <w:abstractNumId w:val="5"/>
  </w:num>
  <w:num w:numId="11" w16cid:durableId="557784869">
    <w:abstractNumId w:val="9"/>
  </w:num>
  <w:num w:numId="12" w16cid:durableId="1389183340">
    <w:abstractNumId w:val="3"/>
  </w:num>
  <w:num w:numId="13" w16cid:durableId="319164854">
    <w:abstractNumId w:val="1"/>
  </w:num>
  <w:num w:numId="14" w16cid:durableId="902368482">
    <w:abstractNumId w:val="7"/>
  </w:num>
  <w:num w:numId="15" w16cid:durableId="321544632">
    <w:abstractNumId w:val="13"/>
  </w:num>
  <w:num w:numId="16" w16cid:durableId="677121314">
    <w:abstractNumId w:val="15"/>
  </w:num>
  <w:num w:numId="17" w16cid:durableId="1925259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ECB"/>
    <w:rsid w:val="0011192D"/>
    <w:rsid w:val="001123B9"/>
    <w:rsid w:val="00737A92"/>
    <w:rsid w:val="007B6ECB"/>
    <w:rsid w:val="008108E8"/>
    <w:rsid w:val="00821933"/>
    <w:rsid w:val="00923841"/>
    <w:rsid w:val="00B61914"/>
    <w:rsid w:val="00BD4FFD"/>
    <w:rsid w:val="00E05C2D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F95C0"/>
  <w15:docId w15:val="{DE4F4A22-6786-0E4B-B480-E2E32A4F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05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RJBwa+DVOwYPaUD/hMOvDc09g==">CgMxLjA4AHIhMVdOSkhzdWwtR2dXSkl0Q3RjazAyM2JMaTR1d2Vkcmhk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Angelo Castro</cp:lastModifiedBy>
  <cp:revision>5</cp:revision>
  <dcterms:created xsi:type="dcterms:W3CDTF">2026-04-25T13:30:00Z</dcterms:created>
  <dcterms:modified xsi:type="dcterms:W3CDTF">2026-04-25T13:31:00Z</dcterms:modified>
</cp:coreProperties>
</file>